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3557" w:rsidRPr="00B43DF7" w:rsidRDefault="00725E74" w:rsidP="00B43DF7">
      <w:pPr>
        <w:jc w:val="center"/>
        <w:rPr>
          <w:b/>
        </w:rPr>
      </w:pPr>
      <w:r w:rsidRPr="00B43DF7">
        <w:rPr>
          <w:b/>
        </w:rPr>
        <w:t xml:space="preserve">RUBRICA </w:t>
      </w:r>
      <w:r w:rsidR="00C01B60">
        <w:rPr>
          <w:b/>
        </w:rPr>
        <w:t xml:space="preserve">PARA EVALUAR: </w:t>
      </w:r>
      <w:r w:rsidR="0091278F" w:rsidRPr="0091278F">
        <w:rPr>
          <w:b/>
          <w:u w:val="single"/>
        </w:rPr>
        <w:t>M</w:t>
      </w:r>
      <w:r w:rsidR="00C01B60" w:rsidRPr="0091278F">
        <w:rPr>
          <w:b/>
          <w:u w:val="single"/>
        </w:rPr>
        <w:t>aterial didáctico no digital para fines de Promoción docente</w:t>
      </w:r>
    </w:p>
    <w:tbl>
      <w:tblPr>
        <w:tblStyle w:val="Sombreadomedio2-nfasis5"/>
        <w:tblW w:w="10632" w:type="dxa"/>
        <w:tblInd w:w="-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1"/>
        <w:gridCol w:w="5091"/>
        <w:gridCol w:w="1134"/>
        <w:gridCol w:w="1134"/>
        <w:gridCol w:w="1842"/>
      </w:tblGrid>
      <w:tr w:rsidR="0094233C" w:rsidTr="0094233C">
        <w:trPr>
          <w:gridBefore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Before w:w="1431" w:type="dxa"/>
          <w:trHeight w:val="57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201" w:type="dxa"/>
            <w:gridSpan w:val="4"/>
            <w:shd w:val="clear" w:color="auto" w:fill="943634" w:themeFill="accent2" w:themeFillShade="BF"/>
            <w:vAlign w:val="center"/>
          </w:tcPr>
          <w:p w:rsidR="0094233C" w:rsidRDefault="0094233C" w:rsidP="0091278F">
            <w:pPr>
              <w:jc w:val="center"/>
              <w:rPr>
                <w:b w:val="0"/>
              </w:rPr>
            </w:pPr>
          </w:p>
          <w:p w:rsidR="0094233C" w:rsidRPr="00B43DF7" w:rsidRDefault="0094233C" w:rsidP="00345BEB">
            <w:pPr>
              <w:jc w:val="center"/>
              <w:rPr>
                <w:b w:val="0"/>
              </w:rPr>
            </w:pPr>
            <w:proofErr w:type="gramStart"/>
            <w:r>
              <w:rPr>
                <w:b w:val="0"/>
              </w:rPr>
              <w:t>TIPO  DE</w:t>
            </w:r>
            <w:proofErr w:type="gramEnd"/>
            <w:r>
              <w:rPr>
                <w:b w:val="0"/>
              </w:rPr>
              <w:t xml:space="preserve"> MATERIAL:   </w:t>
            </w:r>
            <w:r>
              <w:rPr>
                <w:b w:val="0"/>
                <w:u w:val="single"/>
              </w:rPr>
              <w:t>PRESENTACIÓN DIGITAL- DIAPOSITIVAS DIAPORAMA</w:t>
            </w:r>
          </w:p>
        </w:tc>
      </w:tr>
      <w:tr w:rsidR="00D1522E" w:rsidTr="009423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" w:type="dxa"/>
            <w:shd w:val="clear" w:color="auto" w:fill="D99594" w:themeFill="accent2" w:themeFillTint="99"/>
          </w:tcPr>
          <w:p w:rsidR="00D1522E" w:rsidRDefault="0091278F">
            <w:r>
              <w:rPr>
                <w:color w:val="auto"/>
              </w:rPr>
              <w:t xml:space="preserve">RUBRO </w:t>
            </w:r>
            <w:r>
              <w:t xml:space="preserve"> </w:t>
            </w:r>
          </w:p>
        </w:tc>
        <w:tc>
          <w:tcPr>
            <w:tcW w:w="5091" w:type="dxa"/>
            <w:shd w:val="clear" w:color="auto" w:fill="D99594" w:themeFill="accent2" w:themeFillTint="99"/>
          </w:tcPr>
          <w:p w:rsidR="00D1522E" w:rsidRDefault="009127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>
              <w:t>DESCRIPCIÓN</w:t>
            </w:r>
          </w:p>
        </w:tc>
        <w:tc>
          <w:tcPr>
            <w:tcW w:w="1134" w:type="dxa"/>
            <w:shd w:val="clear" w:color="auto" w:fill="D99594" w:themeFill="accent2" w:themeFillTint="99"/>
          </w:tcPr>
          <w:p w:rsidR="00D1522E" w:rsidRDefault="009127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3DF7">
              <w:t>PRESENTE</w:t>
            </w:r>
          </w:p>
        </w:tc>
        <w:tc>
          <w:tcPr>
            <w:tcW w:w="1134" w:type="dxa"/>
            <w:shd w:val="clear" w:color="auto" w:fill="D99594" w:themeFill="accent2" w:themeFillTint="99"/>
          </w:tcPr>
          <w:p w:rsidR="00D1522E" w:rsidRDefault="009127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3DF7">
              <w:t>AUSENTE</w:t>
            </w:r>
          </w:p>
        </w:tc>
        <w:tc>
          <w:tcPr>
            <w:tcW w:w="1842" w:type="dxa"/>
            <w:shd w:val="clear" w:color="auto" w:fill="D99594" w:themeFill="accent2" w:themeFillTint="99"/>
          </w:tcPr>
          <w:p w:rsidR="00D1522E" w:rsidRDefault="009127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3DF7">
              <w:t>OBSERVACIÓN</w:t>
            </w:r>
          </w:p>
        </w:tc>
      </w:tr>
      <w:tr w:rsidR="0059575D" w:rsidTr="009423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" w:type="dxa"/>
            <w:vMerge w:val="restart"/>
            <w:shd w:val="clear" w:color="auto" w:fill="943634" w:themeFill="accent2" w:themeFillShade="BF"/>
            <w:vAlign w:val="center"/>
          </w:tcPr>
          <w:p w:rsidR="0059575D" w:rsidRDefault="0059575D" w:rsidP="0059575D">
            <w:pPr>
              <w:jc w:val="center"/>
            </w:pPr>
            <w:r w:rsidRPr="00D96905">
              <w:rPr>
                <w:color w:val="auto"/>
              </w:rPr>
              <w:t>ESTRUCTURA</w:t>
            </w:r>
          </w:p>
        </w:tc>
        <w:tc>
          <w:tcPr>
            <w:tcW w:w="5091" w:type="dxa"/>
            <w:shd w:val="clear" w:color="auto" w:fill="F2DBDB" w:themeFill="accent2" w:themeFillTint="33"/>
          </w:tcPr>
          <w:p w:rsidR="0059575D" w:rsidRPr="0091278F" w:rsidRDefault="0059575D" w:rsidP="005A62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91278F">
              <w:rPr>
                <w:i/>
                <w:sz w:val="20"/>
                <w:szCs w:val="20"/>
              </w:rPr>
              <w:t xml:space="preserve">Presenta una </w:t>
            </w:r>
            <w:r w:rsidRPr="0091278F">
              <w:rPr>
                <w:b/>
                <w:i/>
                <w:sz w:val="20"/>
                <w:szCs w:val="20"/>
              </w:rPr>
              <w:t>Portada</w:t>
            </w:r>
            <w:r w:rsidRPr="0091278F">
              <w:rPr>
                <w:i/>
                <w:sz w:val="20"/>
                <w:szCs w:val="20"/>
              </w:rPr>
              <w:t xml:space="preserve"> con los </w:t>
            </w:r>
            <w:r w:rsidRPr="0091278F">
              <w:rPr>
                <w:b/>
                <w:i/>
                <w:sz w:val="20"/>
                <w:szCs w:val="20"/>
              </w:rPr>
              <w:t>datos de identificación</w:t>
            </w:r>
            <w:r w:rsidRPr="0091278F">
              <w:rPr>
                <w:i/>
                <w:sz w:val="20"/>
                <w:szCs w:val="20"/>
              </w:rPr>
              <w:t xml:space="preserve"> de la Unidad de aprendizaje e institucionales</w:t>
            </w:r>
            <w:r w:rsidR="0094233C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59575D" w:rsidRDefault="0059575D" w:rsidP="005957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  <w:shd w:val="clear" w:color="auto" w:fill="F2DBDB" w:themeFill="accent2" w:themeFillTint="33"/>
          </w:tcPr>
          <w:p w:rsidR="0059575D" w:rsidRDefault="005957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2" w:type="dxa"/>
            <w:shd w:val="clear" w:color="auto" w:fill="F2DBDB" w:themeFill="accent2" w:themeFillTint="33"/>
          </w:tcPr>
          <w:p w:rsidR="0059575D" w:rsidRDefault="005957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9575D" w:rsidTr="009423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" w:type="dxa"/>
            <w:vMerge/>
            <w:shd w:val="clear" w:color="auto" w:fill="943634" w:themeFill="accent2" w:themeFillShade="BF"/>
          </w:tcPr>
          <w:p w:rsidR="0059575D" w:rsidRDefault="0059575D"/>
        </w:tc>
        <w:tc>
          <w:tcPr>
            <w:tcW w:w="5091" w:type="dxa"/>
            <w:shd w:val="clear" w:color="auto" w:fill="F2DBDB" w:themeFill="accent2" w:themeFillTint="33"/>
          </w:tcPr>
          <w:p w:rsidR="0059575D" w:rsidRPr="0091278F" w:rsidRDefault="0059575D" w:rsidP="005A62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91278F">
              <w:rPr>
                <w:i/>
                <w:sz w:val="20"/>
                <w:szCs w:val="20"/>
              </w:rPr>
              <w:t xml:space="preserve">Presenta una </w:t>
            </w:r>
            <w:bookmarkStart w:id="0" w:name="_GoBack"/>
            <w:bookmarkEnd w:id="0"/>
            <w:r w:rsidR="005A6277" w:rsidRPr="0091278F">
              <w:rPr>
                <w:b/>
                <w:i/>
                <w:sz w:val="20"/>
                <w:szCs w:val="20"/>
              </w:rPr>
              <w:t>Introducción</w:t>
            </w:r>
            <w:r w:rsidR="005A6277" w:rsidRPr="0091278F">
              <w:rPr>
                <w:i/>
                <w:sz w:val="20"/>
                <w:szCs w:val="20"/>
              </w:rPr>
              <w:t xml:space="preserve"> </w:t>
            </w:r>
            <w:r w:rsidR="005A6277">
              <w:rPr>
                <w:i/>
                <w:sz w:val="20"/>
                <w:szCs w:val="20"/>
              </w:rPr>
              <w:t>a</w:t>
            </w:r>
            <w:r w:rsidR="0094233C">
              <w:rPr>
                <w:i/>
                <w:sz w:val="20"/>
                <w:szCs w:val="20"/>
              </w:rPr>
              <w:t xml:space="preserve"> la unidad de aprendizaje.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59575D" w:rsidRPr="00B43DF7" w:rsidRDefault="0059575D" w:rsidP="005957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134" w:type="dxa"/>
            <w:shd w:val="clear" w:color="auto" w:fill="F2DBDB" w:themeFill="accent2" w:themeFillTint="33"/>
          </w:tcPr>
          <w:p w:rsidR="0059575D" w:rsidRPr="00360703" w:rsidRDefault="0059575D" w:rsidP="003607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842" w:type="dxa"/>
            <w:shd w:val="clear" w:color="auto" w:fill="F2DBDB" w:themeFill="accent2" w:themeFillTint="33"/>
          </w:tcPr>
          <w:p w:rsidR="0059575D" w:rsidRDefault="005957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9575D" w:rsidTr="009423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" w:type="dxa"/>
            <w:vMerge/>
            <w:shd w:val="clear" w:color="auto" w:fill="943634" w:themeFill="accent2" w:themeFillShade="BF"/>
          </w:tcPr>
          <w:p w:rsidR="0059575D" w:rsidRDefault="0059575D"/>
        </w:tc>
        <w:tc>
          <w:tcPr>
            <w:tcW w:w="5091" w:type="dxa"/>
            <w:shd w:val="clear" w:color="auto" w:fill="F2DBDB" w:themeFill="accent2" w:themeFillTint="33"/>
          </w:tcPr>
          <w:p w:rsidR="0059575D" w:rsidRPr="0091278F" w:rsidRDefault="0059575D" w:rsidP="005A62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91278F">
              <w:rPr>
                <w:i/>
                <w:sz w:val="20"/>
                <w:szCs w:val="20"/>
              </w:rPr>
              <w:t xml:space="preserve">Integra un </w:t>
            </w:r>
            <w:r w:rsidRPr="0091278F">
              <w:rPr>
                <w:b/>
                <w:i/>
                <w:sz w:val="20"/>
                <w:szCs w:val="20"/>
              </w:rPr>
              <w:t>Índice</w:t>
            </w:r>
            <w:r w:rsidRPr="0091278F">
              <w:rPr>
                <w:i/>
                <w:sz w:val="20"/>
                <w:szCs w:val="20"/>
              </w:rPr>
              <w:t xml:space="preserve"> del contenido y se encuentra acorde a la estructura interna </w:t>
            </w:r>
            <w:r w:rsidR="005A6277" w:rsidRPr="0091278F">
              <w:rPr>
                <w:i/>
                <w:sz w:val="20"/>
                <w:szCs w:val="20"/>
              </w:rPr>
              <w:t>del material</w:t>
            </w:r>
            <w:r w:rsidR="0094233C">
              <w:rPr>
                <w:i/>
                <w:sz w:val="20"/>
                <w:szCs w:val="20"/>
              </w:rPr>
              <w:t xml:space="preserve"> y del programa de estudios.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59575D" w:rsidRDefault="0059575D" w:rsidP="005957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  <w:shd w:val="clear" w:color="auto" w:fill="F2DBDB" w:themeFill="accent2" w:themeFillTint="33"/>
          </w:tcPr>
          <w:p w:rsidR="0059575D" w:rsidRDefault="005957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2" w:type="dxa"/>
            <w:shd w:val="clear" w:color="auto" w:fill="F2DBDB" w:themeFill="accent2" w:themeFillTint="33"/>
          </w:tcPr>
          <w:p w:rsidR="0059575D" w:rsidRPr="0091278F" w:rsidRDefault="0059575D" w:rsidP="005957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59575D" w:rsidTr="009423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" w:type="dxa"/>
            <w:vMerge/>
            <w:shd w:val="clear" w:color="auto" w:fill="943634" w:themeFill="accent2" w:themeFillShade="BF"/>
          </w:tcPr>
          <w:p w:rsidR="0059575D" w:rsidRDefault="0059575D"/>
        </w:tc>
        <w:tc>
          <w:tcPr>
            <w:tcW w:w="5091" w:type="dxa"/>
            <w:shd w:val="clear" w:color="auto" w:fill="F2DBDB" w:themeFill="accent2" w:themeFillTint="33"/>
          </w:tcPr>
          <w:p w:rsidR="0059575D" w:rsidRPr="0091278F" w:rsidRDefault="0094233C" w:rsidP="005A62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91278F">
              <w:rPr>
                <w:i/>
                <w:sz w:val="20"/>
                <w:szCs w:val="20"/>
              </w:rPr>
              <w:t>EL Tamaño de letra es adecuado considerando los medios por los cuales se va a presentar</w:t>
            </w:r>
            <w:r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59575D" w:rsidRPr="0059575D" w:rsidRDefault="0059575D" w:rsidP="005957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134" w:type="dxa"/>
            <w:shd w:val="clear" w:color="auto" w:fill="F2DBDB" w:themeFill="accent2" w:themeFillTint="33"/>
          </w:tcPr>
          <w:p w:rsidR="0059575D" w:rsidRDefault="005957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2" w:type="dxa"/>
            <w:shd w:val="clear" w:color="auto" w:fill="F2DBDB" w:themeFill="accent2" w:themeFillTint="33"/>
          </w:tcPr>
          <w:p w:rsidR="0059575D" w:rsidRDefault="005957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9575D" w:rsidTr="009423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" w:type="dxa"/>
            <w:vMerge/>
            <w:shd w:val="clear" w:color="auto" w:fill="943634" w:themeFill="accent2" w:themeFillShade="BF"/>
          </w:tcPr>
          <w:p w:rsidR="0059575D" w:rsidRDefault="0059575D"/>
        </w:tc>
        <w:tc>
          <w:tcPr>
            <w:tcW w:w="5091" w:type="dxa"/>
            <w:shd w:val="clear" w:color="auto" w:fill="F2DBDB" w:themeFill="accent2" w:themeFillTint="33"/>
          </w:tcPr>
          <w:p w:rsidR="0059575D" w:rsidRPr="0091278F" w:rsidRDefault="0094233C" w:rsidP="005A62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91278F">
              <w:rPr>
                <w:i/>
                <w:sz w:val="20"/>
                <w:szCs w:val="20"/>
              </w:rPr>
              <w:t xml:space="preserve">El </w:t>
            </w:r>
            <w:r w:rsidRPr="0091278F">
              <w:rPr>
                <w:b/>
                <w:i/>
                <w:sz w:val="20"/>
                <w:szCs w:val="20"/>
              </w:rPr>
              <w:t>color de fondo</w:t>
            </w:r>
            <w:r w:rsidRPr="0091278F">
              <w:rPr>
                <w:i/>
                <w:sz w:val="20"/>
                <w:szCs w:val="20"/>
              </w:rPr>
              <w:t xml:space="preserve"> utilizado permite la atención al contenido y no distrae</w:t>
            </w:r>
            <w:r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59575D" w:rsidRPr="0059575D" w:rsidRDefault="0059575D" w:rsidP="005957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134" w:type="dxa"/>
            <w:shd w:val="clear" w:color="auto" w:fill="F2DBDB" w:themeFill="accent2" w:themeFillTint="33"/>
          </w:tcPr>
          <w:p w:rsidR="0059575D" w:rsidRDefault="005957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2" w:type="dxa"/>
            <w:shd w:val="clear" w:color="auto" w:fill="F2DBDB" w:themeFill="accent2" w:themeFillTint="33"/>
          </w:tcPr>
          <w:p w:rsidR="0059575D" w:rsidRDefault="005957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F7DAA" w:rsidTr="009423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" w:type="dxa"/>
            <w:vMerge w:val="restart"/>
            <w:shd w:val="clear" w:color="auto" w:fill="D99594" w:themeFill="accent2" w:themeFillTint="99"/>
            <w:vAlign w:val="center"/>
          </w:tcPr>
          <w:p w:rsidR="007F7DAA" w:rsidRPr="00D96905" w:rsidRDefault="007F7DAA" w:rsidP="007F7DAA">
            <w:pPr>
              <w:jc w:val="center"/>
              <w:rPr>
                <w:b w:val="0"/>
                <w:bCs w:val="0"/>
                <w:color w:val="auto"/>
              </w:rPr>
            </w:pPr>
            <w:r w:rsidRPr="00D96905">
              <w:rPr>
                <w:color w:val="auto"/>
              </w:rPr>
              <w:t>PROGRAMA DE ESTUDIOS</w:t>
            </w:r>
          </w:p>
          <w:p w:rsidR="007F7DAA" w:rsidRDefault="007F7DAA" w:rsidP="007F7DAA">
            <w:pPr>
              <w:jc w:val="center"/>
            </w:pPr>
          </w:p>
        </w:tc>
        <w:tc>
          <w:tcPr>
            <w:tcW w:w="5091" w:type="dxa"/>
            <w:shd w:val="clear" w:color="auto" w:fill="F2DBDB" w:themeFill="accent2" w:themeFillTint="33"/>
          </w:tcPr>
          <w:p w:rsidR="007F7DAA" w:rsidRPr="0091278F" w:rsidRDefault="007F7DAA" w:rsidP="005A62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91278F">
              <w:rPr>
                <w:i/>
                <w:sz w:val="20"/>
                <w:szCs w:val="20"/>
              </w:rPr>
              <w:t xml:space="preserve">Contempla </w:t>
            </w:r>
            <w:r w:rsidR="005A6277" w:rsidRPr="0091278F">
              <w:rPr>
                <w:i/>
                <w:sz w:val="20"/>
                <w:szCs w:val="20"/>
              </w:rPr>
              <w:t>el total</w:t>
            </w:r>
            <w:r w:rsidRPr="0091278F">
              <w:rPr>
                <w:i/>
                <w:sz w:val="20"/>
                <w:szCs w:val="20"/>
              </w:rPr>
              <w:t xml:space="preserve"> de </w:t>
            </w:r>
            <w:r w:rsidRPr="0091278F">
              <w:rPr>
                <w:b/>
                <w:i/>
                <w:sz w:val="20"/>
                <w:szCs w:val="20"/>
              </w:rPr>
              <w:t>contenidos</w:t>
            </w:r>
            <w:r w:rsidRPr="0091278F">
              <w:rPr>
                <w:i/>
                <w:sz w:val="20"/>
                <w:szCs w:val="20"/>
              </w:rPr>
              <w:t xml:space="preserve"> establecidos en el Programa de estudios oficial </w:t>
            </w:r>
            <w:r w:rsidR="00935A99">
              <w:rPr>
                <w:i/>
                <w:sz w:val="20"/>
                <w:szCs w:val="20"/>
              </w:rPr>
              <w:t>Y VIGENTE</w:t>
            </w:r>
            <w:r w:rsidR="0094233C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7F7DAA" w:rsidRDefault="007F7D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7F7DAA" w:rsidRPr="00B43DF7" w:rsidRDefault="007F7DAA" w:rsidP="00345B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134" w:type="dxa"/>
            <w:shd w:val="clear" w:color="auto" w:fill="F2DBDB" w:themeFill="accent2" w:themeFillTint="33"/>
          </w:tcPr>
          <w:p w:rsidR="007F7DAA" w:rsidRDefault="007F7D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2" w:type="dxa"/>
            <w:shd w:val="clear" w:color="auto" w:fill="F2DBDB" w:themeFill="accent2" w:themeFillTint="33"/>
          </w:tcPr>
          <w:p w:rsidR="007F7DAA" w:rsidRDefault="007F7D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F7DAA" w:rsidTr="009423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" w:type="dxa"/>
            <w:vMerge/>
            <w:shd w:val="clear" w:color="auto" w:fill="D99594" w:themeFill="accent2" w:themeFillTint="99"/>
          </w:tcPr>
          <w:p w:rsidR="007F7DAA" w:rsidRDefault="007F7DAA" w:rsidP="00682C67"/>
        </w:tc>
        <w:tc>
          <w:tcPr>
            <w:tcW w:w="5091" w:type="dxa"/>
            <w:shd w:val="clear" w:color="auto" w:fill="F2DBDB" w:themeFill="accent2" w:themeFillTint="33"/>
          </w:tcPr>
          <w:p w:rsidR="007F7DAA" w:rsidRPr="0091278F" w:rsidRDefault="007F7DAA" w:rsidP="005A62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91278F">
              <w:rPr>
                <w:i/>
                <w:sz w:val="20"/>
                <w:szCs w:val="20"/>
              </w:rPr>
              <w:t xml:space="preserve">Se encuentran identificados los temas de acuerdo a la </w:t>
            </w:r>
            <w:r w:rsidRPr="0091278F">
              <w:rPr>
                <w:b/>
                <w:i/>
                <w:sz w:val="20"/>
                <w:szCs w:val="20"/>
              </w:rPr>
              <w:t>estructura del programa</w:t>
            </w:r>
            <w:r w:rsidRPr="0091278F">
              <w:rPr>
                <w:i/>
                <w:sz w:val="20"/>
                <w:szCs w:val="20"/>
              </w:rPr>
              <w:t xml:space="preserve"> vigente</w:t>
            </w:r>
            <w:r w:rsidR="0094233C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7F7DAA" w:rsidRPr="00B43DF7" w:rsidRDefault="007F7DAA" w:rsidP="00B43D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134" w:type="dxa"/>
            <w:shd w:val="clear" w:color="auto" w:fill="F2DBDB" w:themeFill="accent2" w:themeFillTint="33"/>
          </w:tcPr>
          <w:p w:rsidR="007F7DAA" w:rsidRDefault="007F7D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2" w:type="dxa"/>
            <w:shd w:val="clear" w:color="auto" w:fill="F2DBDB" w:themeFill="accent2" w:themeFillTint="33"/>
          </w:tcPr>
          <w:p w:rsidR="007F7DAA" w:rsidRDefault="007F7D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F7DAA" w:rsidTr="009423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" w:type="dxa"/>
            <w:vMerge/>
            <w:shd w:val="clear" w:color="auto" w:fill="D99594" w:themeFill="accent2" w:themeFillTint="99"/>
          </w:tcPr>
          <w:p w:rsidR="007F7DAA" w:rsidRDefault="007F7DAA"/>
        </w:tc>
        <w:tc>
          <w:tcPr>
            <w:tcW w:w="5091" w:type="dxa"/>
            <w:shd w:val="clear" w:color="auto" w:fill="F2DBDB" w:themeFill="accent2" w:themeFillTint="33"/>
          </w:tcPr>
          <w:p w:rsidR="007F7DAA" w:rsidRPr="0091278F" w:rsidRDefault="007F7DAA" w:rsidP="005A62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91278F">
              <w:rPr>
                <w:i/>
                <w:sz w:val="20"/>
                <w:szCs w:val="20"/>
              </w:rPr>
              <w:t xml:space="preserve">Integra la </w:t>
            </w:r>
            <w:r w:rsidRPr="0091278F">
              <w:rPr>
                <w:b/>
                <w:i/>
                <w:sz w:val="20"/>
                <w:szCs w:val="20"/>
              </w:rPr>
              <w:t>presentación de la unidad de aprendizaje</w:t>
            </w:r>
            <w:r w:rsidRPr="0091278F">
              <w:rPr>
                <w:i/>
                <w:sz w:val="20"/>
                <w:szCs w:val="20"/>
              </w:rPr>
              <w:t xml:space="preserve"> a partir del </w:t>
            </w:r>
            <w:r w:rsidRPr="0091278F">
              <w:rPr>
                <w:b/>
                <w:i/>
                <w:sz w:val="20"/>
                <w:szCs w:val="20"/>
              </w:rPr>
              <w:t xml:space="preserve">propósito </w:t>
            </w:r>
            <w:r w:rsidRPr="0091278F">
              <w:rPr>
                <w:i/>
                <w:sz w:val="20"/>
                <w:szCs w:val="20"/>
              </w:rPr>
              <w:t xml:space="preserve">de la misma y los </w:t>
            </w:r>
            <w:r w:rsidRPr="0091278F">
              <w:rPr>
                <w:b/>
                <w:i/>
                <w:sz w:val="20"/>
                <w:szCs w:val="20"/>
              </w:rPr>
              <w:t xml:space="preserve">nombres </w:t>
            </w:r>
            <w:r w:rsidRPr="0091278F">
              <w:rPr>
                <w:i/>
                <w:sz w:val="20"/>
                <w:szCs w:val="20"/>
              </w:rPr>
              <w:t xml:space="preserve">de las </w:t>
            </w:r>
            <w:r w:rsidRPr="0091278F">
              <w:rPr>
                <w:b/>
                <w:i/>
                <w:sz w:val="20"/>
                <w:szCs w:val="20"/>
              </w:rPr>
              <w:t>unidades temáticas</w:t>
            </w:r>
            <w:r w:rsidRPr="0091278F">
              <w:rPr>
                <w:i/>
                <w:sz w:val="20"/>
                <w:szCs w:val="20"/>
              </w:rPr>
              <w:t xml:space="preserve"> a revisar</w:t>
            </w:r>
            <w:r w:rsidR="0094233C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7F7DAA" w:rsidRPr="00B43DF7" w:rsidRDefault="007F7DAA" w:rsidP="005957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134" w:type="dxa"/>
            <w:shd w:val="clear" w:color="auto" w:fill="F2DBDB" w:themeFill="accent2" w:themeFillTint="33"/>
          </w:tcPr>
          <w:p w:rsidR="007F7DAA" w:rsidRPr="007F7DAA" w:rsidRDefault="007F7DAA" w:rsidP="007F7D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842" w:type="dxa"/>
            <w:shd w:val="clear" w:color="auto" w:fill="F2DBDB" w:themeFill="accent2" w:themeFillTint="33"/>
          </w:tcPr>
          <w:p w:rsidR="007F7DAA" w:rsidRPr="007F7DAA" w:rsidRDefault="007F7D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7F7DAA" w:rsidTr="009423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" w:type="dxa"/>
            <w:vMerge/>
            <w:shd w:val="clear" w:color="auto" w:fill="D99594" w:themeFill="accent2" w:themeFillTint="99"/>
          </w:tcPr>
          <w:p w:rsidR="007F7DAA" w:rsidRDefault="007F7DAA"/>
        </w:tc>
        <w:tc>
          <w:tcPr>
            <w:tcW w:w="5091" w:type="dxa"/>
            <w:shd w:val="clear" w:color="auto" w:fill="F2DBDB" w:themeFill="accent2" w:themeFillTint="33"/>
          </w:tcPr>
          <w:p w:rsidR="007F7DAA" w:rsidRPr="0091278F" w:rsidRDefault="007F7DAA" w:rsidP="005A62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91278F">
              <w:rPr>
                <w:i/>
                <w:sz w:val="20"/>
                <w:szCs w:val="20"/>
              </w:rPr>
              <w:t xml:space="preserve">Se presenta al inicio de cada unidad temática la </w:t>
            </w:r>
            <w:r w:rsidRPr="0091278F">
              <w:rPr>
                <w:b/>
                <w:i/>
                <w:sz w:val="20"/>
                <w:szCs w:val="20"/>
              </w:rPr>
              <w:t>unidad de competencia</w:t>
            </w:r>
            <w:r w:rsidRPr="0091278F">
              <w:rPr>
                <w:i/>
                <w:sz w:val="20"/>
                <w:szCs w:val="20"/>
              </w:rPr>
              <w:t xml:space="preserve"> que se alcanzará al final de la misma, así como los </w:t>
            </w:r>
            <w:r w:rsidRPr="0091278F">
              <w:rPr>
                <w:b/>
                <w:i/>
                <w:sz w:val="20"/>
                <w:szCs w:val="20"/>
              </w:rPr>
              <w:t>temas a revisar</w:t>
            </w:r>
            <w:r w:rsidR="0094233C">
              <w:rPr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7F7DAA" w:rsidRPr="00B43DF7" w:rsidRDefault="007F7DAA" w:rsidP="005957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134" w:type="dxa"/>
            <w:shd w:val="clear" w:color="auto" w:fill="F2DBDB" w:themeFill="accent2" w:themeFillTint="33"/>
          </w:tcPr>
          <w:p w:rsidR="007F7DAA" w:rsidRPr="007F7DAA" w:rsidRDefault="007F7DAA" w:rsidP="007F7D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842" w:type="dxa"/>
            <w:shd w:val="clear" w:color="auto" w:fill="F2DBDB" w:themeFill="accent2" w:themeFillTint="33"/>
          </w:tcPr>
          <w:p w:rsidR="007F7DAA" w:rsidRPr="007F7DAA" w:rsidRDefault="007F7D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D96905" w:rsidTr="009423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" w:type="dxa"/>
            <w:vMerge w:val="restart"/>
            <w:shd w:val="clear" w:color="auto" w:fill="943634" w:themeFill="accent2" w:themeFillShade="BF"/>
            <w:vAlign w:val="center"/>
          </w:tcPr>
          <w:p w:rsidR="00D96905" w:rsidRDefault="00D96905" w:rsidP="00D96905">
            <w:pPr>
              <w:jc w:val="center"/>
            </w:pPr>
            <w:r w:rsidRPr="00D96905">
              <w:rPr>
                <w:color w:val="auto"/>
              </w:rPr>
              <w:t>DIDACTICO</w:t>
            </w:r>
          </w:p>
        </w:tc>
        <w:tc>
          <w:tcPr>
            <w:tcW w:w="5091" w:type="dxa"/>
            <w:shd w:val="clear" w:color="auto" w:fill="F2DBDB" w:themeFill="accent2" w:themeFillTint="33"/>
          </w:tcPr>
          <w:p w:rsidR="00D96905" w:rsidRPr="0091278F" w:rsidRDefault="0094233C" w:rsidP="005A62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91278F">
              <w:rPr>
                <w:i/>
                <w:sz w:val="20"/>
                <w:szCs w:val="20"/>
              </w:rPr>
              <w:t>La estructura de las diapositivas es</w:t>
            </w:r>
            <w:r w:rsidR="00D96905" w:rsidRPr="0091278F">
              <w:rPr>
                <w:i/>
                <w:sz w:val="20"/>
                <w:szCs w:val="20"/>
              </w:rPr>
              <w:t xml:space="preserve"> </w:t>
            </w:r>
            <w:r w:rsidR="005A6277" w:rsidRPr="0091278F">
              <w:rPr>
                <w:i/>
                <w:sz w:val="20"/>
                <w:szCs w:val="20"/>
              </w:rPr>
              <w:t>diversificada</w:t>
            </w:r>
            <w:r w:rsidR="00D96905" w:rsidRPr="0091278F">
              <w:rPr>
                <w:i/>
                <w:sz w:val="20"/>
                <w:szCs w:val="20"/>
              </w:rPr>
              <w:t xml:space="preserve">, hace uso de </w:t>
            </w:r>
            <w:r w:rsidR="00D96905" w:rsidRPr="0091278F">
              <w:rPr>
                <w:b/>
                <w:i/>
                <w:sz w:val="20"/>
                <w:szCs w:val="20"/>
              </w:rPr>
              <w:t>esquemas, organizadores gráficos, imágenes y/o ejemplos</w:t>
            </w:r>
            <w:r>
              <w:rPr>
                <w:b/>
                <w:i/>
                <w:sz w:val="20"/>
                <w:szCs w:val="20"/>
              </w:rPr>
              <w:t>, links</w:t>
            </w:r>
            <w:r w:rsidR="00D96905" w:rsidRPr="0091278F">
              <w:rPr>
                <w:i/>
                <w:sz w:val="20"/>
                <w:szCs w:val="20"/>
              </w:rPr>
              <w:t xml:space="preserve"> relacionados con el</w:t>
            </w:r>
            <w:r>
              <w:rPr>
                <w:i/>
                <w:sz w:val="20"/>
                <w:szCs w:val="20"/>
              </w:rPr>
              <w:t xml:space="preserve"> contenido o</w:t>
            </w:r>
            <w:r w:rsidR="00D96905" w:rsidRPr="0091278F">
              <w:rPr>
                <w:i/>
                <w:sz w:val="20"/>
                <w:szCs w:val="20"/>
              </w:rPr>
              <w:t xml:space="preserve"> contexto laboral</w:t>
            </w:r>
            <w:r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D96905" w:rsidRPr="00B43DF7" w:rsidRDefault="00D96905" w:rsidP="00B43D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134" w:type="dxa"/>
            <w:shd w:val="clear" w:color="auto" w:fill="F2DBDB" w:themeFill="accent2" w:themeFillTint="33"/>
          </w:tcPr>
          <w:p w:rsidR="00D96905" w:rsidRPr="00EB697B" w:rsidRDefault="00D96905" w:rsidP="00EB69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842" w:type="dxa"/>
            <w:shd w:val="clear" w:color="auto" w:fill="F2DBDB" w:themeFill="accent2" w:themeFillTint="33"/>
          </w:tcPr>
          <w:p w:rsidR="00D96905" w:rsidRPr="00D96905" w:rsidRDefault="00D969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D96905" w:rsidTr="009423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" w:type="dxa"/>
            <w:vMerge/>
            <w:shd w:val="clear" w:color="auto" w:fill="943634" w:themeFill="accent2" w:themeFillShade="BF"/>
          </w:tcPr>
          <w:p w:rsidR="00D96905" w:rsidRDefault="00D96905"/>
        </w:tc>
        <w:tc>
          <w:tcPr>
            <w:tcW w:w="5091" w:type="dxa"/>
            <w:shd w:val="clear" w:color="auto" w:fill="F2DBDB" w:themeFill="accent2" w:themeFillTint="33"/>
          </w:tcPr>
          <w:p w:rsidR="00D96905" w:rsidRPr="0091278F" w:rsidRDefault="00D96905" w:rsidP="005A62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91278F">
              <w:rPr>
                <w:i/>
                <w:sz w:val="20"/>
                <w:szCs w:val="20"/>
              </w:rPr>
              <w:t>Cantidad de texto adecuado por diapositiva</w:t>
            </w:r>
            <w:r w:rsidR="0094233C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D96905" w:rsidRPr="00B43DF7" w:rsidRDefault="00D96905" w:rsidP="00B43D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134" w:type="dxa"/>
            <w:shd w:val="clear" w:color="auto" w:fill="F2DBDB" w:themeFill="accent2" w:themeFillTint="33"/>
          </w:tcPr>
          <w:p w:rsidR="00D96905" w:rsidRDefault="00D96905" w:rsidP="00EB69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2" w:type="dxa"/>
            <w:shd w:val="clear" w:color="auto" w:fill="F2DBDB" w:themeFill="accent2" w:themeFillTint="33"/>
          </w:tcPr>
          <w:p w:rsidR="00D96905" w:rsidRPr="0091278F" w:rsidRDefault="00D969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D96905" w:rsidTr="009423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" w:type="dxa"/>
            <w:vMerge/>
            <w:shd w:val="clear" w:color="auto" w:fill="943634" w:themeFill="accent2" w:themeFillShade="BF"/>
          </w:tcPr>
          <w:p w:rsidR="00D96905" w:rsidRDefault="00D96905"/>
        </w:tc>
        <w:tc>
          <w:tcPr>
            <w:tcW w:w="5091" w:type="dxa"/>
            <w:shd w:val="clear" w:color="auto" w:fill="F2DBDB" w:themeFill="accent2" w:themeFillTint="33"/>
          </w:tcPr>
          <w:p w:rsidR="00D96905" w:rsidRPr="0091278F" w:rsidRDefault="00D96905" w:rsidP="005A62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91278F">
              <w:rPr>
                <w:i/>
                <w:sz w:val="20"/>
                <w:szCs w:val="20"/>
              </w:rPr>
              <w:t xml:space="preserve">El material está justificado desde una </w:t>
            </w:r>
            <w:r w:rsidRPr="0091278F">
              <w:rPr>
                <w:b/>
                <w:i/>
                <w:sz w:val="20"/>
                <w:szCs w:val="20"/>
              </w:rPr>
              <w:t>planeación didáctica</w:t>
            </w:r>
            <w:r w:rsidRPr="0091278F">
              <w:rPr>
                <w:i/>
                <w:sz w:val="20"/>
                <w:szCs w:val="20"/>
              </w:rPr>
              <w:t xml:space="preserve"> aprobada y acorde a la estrategia de aprendizaje establecida en la misma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D96905" w:rsidRPr="00B43DF7" w:rsidRDefault="00D96905" w:rsidP="00B43D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134" w:type="dxa"/>
            <w:shd w:val="clear" w:color="auto" w:fill="F2DBDB" w:themeFill="accent2" w:themeFillTint="33"/>
          </w:tcPr>
          <w:p w:rsidR="00D96905" w:rsidRDefault="00D96905" w:rsidP="00EB69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2" w:type="dxa"/>
            <w:shd w:val="clear" w:color="auto" w:fill="F2DBDB" w:themeFill="accent2" w:themeFillTint="33"/>
          </w:tcPr>
          <w:p w:rsidR="00D96905" w:rsidRPr="00D96905" w:rsidRDefault="00D969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D96905" w:rsidTr="009423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" w:type="dxa"/>
            <w:vMerge/>
            <w:shd w:val="clear" w:color="auto" w:fill="943634" w:themeFill="accent2" w:themeFillShade="BF"/>
          </w:tcPr>
          <w:p w:rsidR="00D96905" w:rsidRDefault="00D96905"/>
        </w:tc>
        <w:tc>
          <w:tcPr>
            <w:tcW w:w="5091" w:type="dxa"/>
            <w:shd w:val="clear" w:color="auto" w:fill="F2DBDB" w:themeFill="accent2" w:themeFillTint="33"/>
          </w:tcPr>
          <w:p w:rsidR="00D96905" w:rsidRPr="0091278F" w:rsidRDefault="00D96905" w:rsidP="005A62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91278F">
              <w:rPr>
                <w:i/>
                <w:sz w:val="20"/>
                <w:szCs w:val="20"/>
              </w:rPr>
              <w:t xml:space="preserve">El material fue </w:t>
            </w:r>
            <w:r w:rsidRPr="0091278F">
              <w:rPr>
                <w:b/>
                <w:i/>
                <w:sz w:val="20"/>
                <w:szCs w:val="20"/>
              </w:rPr>
              <w:t>utilizado por la academia</w:t>
            </w:r>
            <w:r w:rsidRPr="0091278F">
              <w:rPr>
                <w:i/>
                <w:sz w:val="20"/>
                <w:szCs w:val="20"/>
              </w:rPr>
              <w:t xml:space="preserve"> en el periodo establecido para su validación</w:t>
            </w:r>
            <w:r w:rsidR="0094233C">
              <w:rPr>
                <w:i/>
                <w:sz w:val="20"/>
                <w:szCs w:val="20"/>
              </w:rPr>
              <w:t>.</w:t>
            </w:r>
            <w:r w:rsidRPr="0091278F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D96905" w:rsidRDefault="00D969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  <w:shd w:val="clear" w:color="auto" w:fill="F2DBDB" w:themeFill="accent2" w:themeFillTint="33"/>
          </w:tcPr>
          <w:p w:rsidR="00D96905" w:rsidRPr="00B43DF7" w:rsidRDefault="00D96905" w:rsidP="005957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842" w:type="dxa"/>
            <w:shd w:val="clear" w:color="auto" w:fill="F2DBDB" w:themeFill="accent2" w:themeFillTint="33"/>
          </w:tcPr>
          <w:p w:rsidR="00D96905" w:rsidRPr="00D96905" w:rsidRDefault="00D96905" w:rsidP="00B43D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D96905" w:rsidTr="009423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" w:type="dxa"/>
            <w:vMerge/>
            <w:shd w:val="clear" w:color="auto" w:fill="943634" w:themeFill="accent2" w:themeFillShade="BF"/>
          </w:tcPr>
          <w:p w:rsidR="00D96905" w:rsidRDefault="00D96905"/>
        </w:tc>
        <w:tc>
          <w:tcPr>
            <w:tcW w:w="5091" w:type="dxa"/>
            <w:shd w:val="clear" w:color="auto" w:fill="F2DBDB" w:themeFill="accent2" w:themeFillTint="33"/>
          </w:tcPr>
          <w:p w:rsidR="00D96905" w:rsidRPr="0091278F" w:rsidRDefault="00D96905" w:rsidP="005A62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91278F">
              <w:rPr>
                <w:i/>
                <w:sz w:val="20"/>
                <w:szCs w:val="20"/>
              </w:rPr>
              <w:t xml:space="preserve">Se integran </w:t>
            </w:r>
            <w:r w:rsidRPr="0091278F">
              <w:rPr>
                <w:b/>
                <w:i/>
                <w:sz w:val="20"/>
                <w:szCs w:val="20"/>
              </w:rPr>
              <w:t xml:space="preserve">Citas con referencias </w:t>
            </w:r>
            <w:r w:rsidRPr="0091278F">
              <w:rPr>
                <w:i/>
                <w:sz w:val="20"/>
                <w:szCs w:val="20"/>
              </w:rPr>
              <w:t xml:space="preserve">que permitan el sustento de la información o amplitud de información por parte del estudiante 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D96905" w:rsidRDefault="00D969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shd w:val="clear" w:color="auto" w:fill="F2DBDB" w:themeFill="accent2" w:themeFillTint="33"/>
          </w:tcPr>
          <w:p w:rsidR="00D96905" w:rsidRPr="00B43DF7" w:rsidRDefault="00D96905" w:rsidP="00B43D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D96905" w:rsidRPr="00B43DF7" w:rsidRDefault="00D96905" w:rsidP="00B43D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842" w:type="dxa"/>
            <w:shd w:val="clear" w:color="auto" w:fill="F2DBDB" w:themeFill="accent2" w:themeFillTint="33"/>
          </w:tcPr>
          <w:p w:rsidR="00D96905" w:rsidRPr="00D96905" w:rsidRDefault="00D969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D96905" w:rsidTr="009423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" w:type="dxa"/>
            <w:vMerge/>
            <w:shd w:val="clear" w:color="auto" w:fill="943634" w:themeFill="accent2" w:themeFillShade="BF"/>
          </w:tcPr>
          <w:p w:rsidR="00D96905" w:rsidRDefault="00D96905"/>
        </w:tc>
        <w:tc>
          <w:tcPr>
            <w:tcW w:w="5091" w:type="dxa"/>
            <w:shd w:val="clear" w:color="auto" w:fill="F2DBDB" w:themeFill="accent2" w:themeFillTint="33"/>
          </w:tcPr>
          <w:p w:rsidR="00D96905" w:rsidRPr="0091278F" w:rsidRDefault="00D96905" w:rsidP="005A62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91278F">
              <w:rPr>
                <w:i/>
                <w:sz w:val="20"/>
                <w:szCs w:val="20"/>
              </w:rPr>
              <w:t xml:space="preserve">Presenta al final una diapositiva con el total de referencias bibliográficas, </w:t>
            </w:r>
            <w:proofErr w:type="spellStart"/>
            <w:r w:rsidRPr="0091278F">
              <w:rPr>
                <w:i/>
                <w:sz w:val="20"/>
                <w:szCs w:val="20"/>
              </w:rPr>
              <w:t>ciibergráficas</w:t>
            </w:r>
            <w:proofErr w:type="spellEnd"/>
            <w:r w:rsidRPr="0091278F">
              <w:rPr>
                <w:i/>
                <w:sz w:val="20"/>
                <w:szCs w:val="20"/>
              </w:rPr>
              <w:t xml:space="preserve"> o digitales que se consultaron para la elaboración del material 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D96905" w:rsidRDefault="00D969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  <w:shd w:val="clear" w:color="auto" w:fill="F2DBDB" w:themeFill="accent2" w:themeFillTint="33"/>
          </w:tcPr>
          <w:p w:rsidR="00D96905" w:rsidRPr="00B43DF7" w:rsidRDefault="00D96905" w:rsidP="00B43D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842" w:type="dxa"/>
            <w:shd w:val="clear" w:color="auto" w:fill="F2DBDB" w:themeFill="accent2" w:themeFillTint="33"/>
          </w:tcPr>
          <w:p w:rsidR="00D96905" w:rsidRDefault="00D969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4233C" w:rsidTr="009423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" w:type="dxa"/>
            <w:shd w:val="clear" w:color="auto" w:fill="943634" w:themeFill="accent2" w:themeFillShade="BF"/>
          </w:tcPr>
          <w:p w:rsidR="0094233C" w:rsidRDefault="0094233C"/>
        </w:tc>
        <w:tc>
          <w:tcPr>
            <w:tcW w:w="5091" w:type="dxa"/>
            <w:shd w:val="clear" w:color="auto" w:fill="F2DBDB" w:themeFill="accent2" w:themeFillTint="33"/>
          </w:tcPr>
          <w:p w:rsidR="0094233C" w:rsidRPr="0091278F" w:rsidRDefault="0094233C" w:rsidP="005A62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Presenta para su validación la minuta expedida y firmada por presidente de academia y los miembros, donde</w:t>
            </w:r>
            <w:r w:rsidR="006344BB">
              <w:rPr>
                <w:i/>
                <w:sz w:val="20"/>
                <w:szCs w:val="20"/>
              </w:rPr>
              <w:t xml:space="preserve"> indique que fue aprobado el material y utilizado por la academia.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94233C" w:rsidRDefault="009423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shd w:val="clear" w:color="auto" w:fill="F2DBDB" w:themeFill="accent2" w:themeFillTint="33"/>
          </w:tcPr>
          <w:p w:rsidR="0094233C" w:rsidRPr="00B43DF7" w:rsidRDefault="0094233C" w:rsidP="00B43D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842" w:type="dxa"/>
            <w:shd w:val="clear" w:color="auto" w:fill="F2DBDB" w:themeFill="accent2" w:themeFillTint="33"/>
          </w:tcPr>
          <w:p w:rsidR="0094233C" w:rsidRDefault="009423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725E74" w:rsidRDefault="00725E74"/>
    <w:sectPr w:rsidR="00725E74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278F" w:rsidRDefault="0091278F" w:rsidP="0091278F">
      <w:pPr>
        <w:spacing w:after="0" w:line="240" w:lineRule="auto"/>
      </w:pPr>
      <w:r>
        <w:separator/>
      </w:r>
    </w:p>
  </w:endnote>
  <w:endnote w:type="continuationSeparator" w:id="0">
    <w:p w:rsidR="0091278F" w:rsidRDefault="0091278F" w:rsidP="00912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278F" w:rsidRDefault="0091278F" w:rsidP="0091278F">
      <w:pPr>
        <w:spacing w:after="0" w:line="240" w:lineRule="auto"/>
      </w:pPr>
      <w:r>
        <w:separator/>
      </w:r>
    </w:p>
  </w:footnote>
  <w:footnote w:type="continuationSeparator" w:id="0">
    <w:p w:rsidR="0091278F" w:rsidRDefault="0091278F" w:rsidP="009127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278F" w:rsidRPr="0091278F" w:rsidRDefault="0091278F" w:rsidP="0091278F">
    <w:pPr>
      <w:tabs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b/>
      </w:rPr>
    </w:pPr>
    <w:r w:rsidRPr="0091278F">
      <w:rPr>
        <w:rFonts w:ascii="Calibri" w:eastAsia="Calibri" w:hAnsi="Calibri" w:cs="Times New Roman"/>
        <w:noProof/>
        <w:lang w:val="en-US"/>
      </w:rPr>
      <w:drawing>
        <wp:anchor distT="0" distB="0" distL="114300" distR="114300" simplePos="0" relativeHeight="251660800" behindDoc="0" locked="0" layoutInCell="1" allowOverlap="1" wp14:anchorId="32FAB833" wp14:editId="5779511F">
          <wp:simplePos x="0" y="0"/>
          <wp:positionH relativeFrom="column">
            <wp:posOffset>5325110</wp:posOffset>
          </wp:positionH>
          <wp:positionV relativeFrom="paragraph">
            <wp:posOffset>-132080</wp:posOffset>
          </wp:positionV>
          <wp:extent cx="533400" cy="703580"/>
          <wp:effectExtent l="0" t="0" r="0" b="127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A AR media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703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1278F">
      <w:rPr>
        <w:rFonts w:ascii="Calibri" w:eastAsia="Calibri" w:hAnsi="Calibri" w:cs="Times New Roman"/>
        <w:noProof/>
        <w:lang w:val="en-US"/>
      </w:rPr>
      <w:drawing>
        <wp:anchor distT="0" distB="0" distL="114300" distR="114300" simplePos="0" relativeHeight="251656704" behindDoc="0" locked="0" layoutInCell="1" allowOverlap="1" wp14:anchorId="6429EEDF" wp14:editId="37BDCE55">
          <wp:simplePos x="0" y="0"/>
          <wp:positionH relativeFrom="column">
            <wp:posOffset>-465455</wp:posOffset>
          </wp:positionH>
          <wp:positionV relativeFrom="paragraph">
            <wp:posOffset>-133350</wp:posOffset>
          </wp:positionV>
          <wp:extent cx="514985" cy="713105"/>
          <wp:effectExtent l="0" t="0" r="0" b="0"/>
          <wp:wrapNone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PN_AR median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4985" cy="713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1278F">
      <w:rPr>
        <w:rFonts w:ascii="Calibri" w:eastAsia="Calibri" w:hAnsi="Calibri" w:cs="Times New Roman"/>
        <w:noProof/>
        <w:lang w:val="en-US"/>
      </w:rPr>
      <w:drawing>
        <wp:anchor distT="0" distB="0" distL="114300" distR="114300" simplePos="0" relativeHeight="251657728" behindDoc="0" locked="0" layoutInCell="1" allowOverlap="1" wp14:anchorId="07A16D3F" wp14:editId="56E8BF9C">
          <wp:simplePos x="0" y="0"/>
          <wp:positionH relativeFrom="column">
            <wp:posOffset>8931275</wp:posOffset>
          </wp:positionH>
          <wp:positionV relativeFrom="paragraph">
            <wp:posOffset>-114300</wp:posOffset>
          </wp:positionV>
          <wp:extent cx="533400" cy="703580"/>
          <wp:effectExtent l="0" t="0" r="0" b="1270"/>
          <wp:wrapNone/>
          <wp:docPr id="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A AR media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703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1278F">
      <w:rPr>
        <w:rFonts w:ascii="Calibri" w:eastAsia="Calibri" w:hAnsi="Calibri" w:cs="Times New Roman"/>
        <w:b/>
      </w:rPr>
      <w:t>INSTITUTO POLITÉCNICO NACIONAL</w:t>
    </w:r>
  </w:p>
  <w:p w:rsidR="0091278F" w:rsidRPr="0091278F" w:rsidRDefault="0091278F" w:rsidP="0091278F">
    <w:pPr>
      <w:spacing w:after="0" w:line="240" w:lineRule="auto"/>
      <w:jc w:val="center"/>
      <w:rPr>
        <w:rFonts w:ascii="Calibri" w:eastAsia="Times New Roman" w:hAnsi="Calibri" w:cs="Times New Roman"/>
        <w:b/>
        <w:lang w:val="es-ES" w:eastAsia="es-ES"/>
      </w:rPr>
    </w:pPr>
    <w:r w:rsidRPr="0091278F">
      <w:rPr>
        <w:rFonts w:ascii="Calibri" w:eastAsia="Times New Roman" w:hAnsi="Calibri" w:cs="Times New Roman"/>
        <w:b/>
        <w:lang w:val="es-ES" w:eastAsia="es-ES"/>
      </w:rPr>
      <w:t>ESCUELA SUPERIOR DE COMERCIO Y ADMINISTRACION</w:t>
    </w:r>
  </w:p>
  <w:p w:rsidR="0091278F" w:rsidRPr="0091278F" w:rsidRDefault="0091278F" w:rsidP="0091278F">
    <w:pPr>
      <w:spacing w:after="0" w:line="240" w:lineRule="auto"/>
      <w:jc w:val="center"/>
      <w:rPr>
        <w:rFonts w:ascii="Calibri" w:eastAsia="Times New Roman" w:hAnsi="Calibri" w:cs="Times New Roman"/>
        <w:b/>
        <w:sz w:val="20"/>
        <w:szCs w:val="20"/>
        <w:lang w:val="es-ES" w:eastAsia="es-ES"/>
      </w:rPr>
    </w:pPr>
    <w:r w:rsidRPr="0091278F">
      <w:rPr>
        <w:rFonts w:ascii="Calibri" w:eastAsia="Times New Roman" w:hAnsi="Calibri" w:cs="Times New Roman"/>
        <w:b/>
        <w:lang w:val="es-ES" w:eastAsia="es-ES"/>
      </w:rPr>
      <w:t xml:space="preserve">UNIDAD SANTO TOMÁS </w:t>
    </w:r>
  </w:p>
  <w:p w:rsidR="0091278F" w:rsidRPr="0091278F" w:rsidRDefault="0091278F" w:rsidP="0091278F">
    <w:pPr>
      <w:spacing w:after="0" w:line="240" w:lineRule="auto"/>
      <w:jc w:val="center"/>
      <w:rPr>
        <w:rFonts w:ascii="Calibri" w:eastAsia="Times New Roman" w:hAnsi="Calibri" w:cs="Times New Roman"/>
        <w:b/>
        <w:sz w:val="20"/>
        <w:szCs w:val="20"/>
        <w:lang w:val="es-ES" w:eastAsia="es-ES"/>
      </w:rPr>
    </w:pPr>
    <w:r w:rsidRPr="0091278F">
      <w:rPr>
        <w:rFonts w:ascii="Calibri" w:eastAsia="Times New Roman" w:hAnsi="Calibri" w:cs="Times New Roman"/>
        <w:b/>
        <w:sz w:val="20"/>
        <w:szCs w:val="20"/>
        <w:lang w:val="es-ES" w:eastAsia="es-ES"/>
      </w:rPr>
      <w:t>SUBDIRECCIÓN ACADÉMICA</w:t>
    </w:r>
  </w:p>
  <w:p w:rsidR="0091278F" w:rsidRPr="0091278F" w:rsidRDefault="0091278F" w:rsidP="0091278F">
    <w:pPr>
      <w:spacing w:after="0" w:line="240" w:lineRule="auto"/>
      <w:jc w:val="center"/>
      <w:rPr>
        <w:rFonts w:ascii="Calibri" w:eastAsia="Times New Roman" w:hAnsi="Calibri" w:cs="Times New Roman"/>
        <w:b/>
        <w:sz w:val="20"/>
        <w:szCs w:val="20"/>
        <w:lang w:val="es-ES" w:eastAsia="es-ES"/>
      </w:rPr>
    </w:pPr>
    <w:r w:rsidRPr="0091278F">
      <w:rPr>
        <w:rFonts w:ascii="Calibri" w:eastAsia="Times New Roman" w:hAnsi="Calibri" w:cs="Times New Roman"/>
        <w:b/>
        <w:sz w:val="20"/>
        <w:szCs w:val="20"/>
        <w:lang w:val="es-ES" w:eastAsia="es-ES"/>
      </w:rPr>
      <w:t>Departamento de Innovación Educativa</w:t>
    </w:r>
  </w:p>
  <w:p w:rsidR="0091278F" w:rsidRDefault="0091278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E74"/>
    <w:rsid w:val="00051589"/>
    <w:rsid w:val="00166E12"/>
    <w:rsid w:val="00212CDB"/>
    <w:rsid w:val="003407FB"/>
    <w:rsid w:val="00345BEB"/>
    <w:rsid w:val="00360703"/>
    <w:rsid w:val="003C7157"/>
    <w:rsid w:val="00485E8C"/>
    <w:rsid w:val="00594938"/>
    <w:rsid w:val="0059575D"/>
    <w:rsid w:val="005A6277"/>
    <w:rsid w:val="006344BB"/>
    <w:rsid w:val="0064147D"/>
    <w:rsid w:val="006B1974"/>
    <w:rsid w:val="00725E74"/>
    <w:rsid w:val="00753557"/>
    <w:rsid w:val="007F7DAA"/>
    <w:rsid w:val="008B7A30"/>
    <w:rsid w:val="0091278F"/>
    <w:rsid w:val="009263EC"/>
    <w:rsid w:val="00935A99"/>
    <w:rsid w:val="0094233C"/>
    <w:rsid w:val="00B43DF7"/>
    <w:rsid w:val="00C01B60"/>
    <w:rsid w:val="00D1522E"/>
    <w:rsid w:val="00D84B87"/>
    <w:rsid w:val="00D96905"/>
    <w:rsid w:val="00EB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B04AD"/>
  <w15:docId w15:val="{6F692EA3-683A-4B0F-99FB-A6297A74F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25E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medio2-nfasis5">
    <w:name w:val="Medium Shading 2 Accent 5"/>
    <w:basedOn w:val="Tablanormal"/>
    <w:uiPriority w:val="64"/>
    <w:rsid w:val="008B7A3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9127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1278F"/>
  </w:style>
  <w:style w:type="paragraph" w:styleId="Piedepgina">
    <w:name w:val="footer"/>
    <w:basedOn w:val="Normal"/>
    <w:link w:val="PiedepginaCar"/>
    <w:uiPriority w:val="99"/>
    <w:unhideWhenUsed/>
    <w:rsid w:val="009127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1278F"/>
  </w:style>
  <w:style w:type="paragraph" w:styleId="Textodeglobo">
    <w:name w:val="Balloon Text"/>
    <w:basedOn w:val="Normal"/>
    <w:link w:val="TextodegloboCar"/>
    <w:uiPriority w:val="99"/>
    <w:semiHidden/>
    <w:unhideWhenUsed/>
    <w:rsid w:val="009263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63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 Moreno</dc:creator>
  <cp:lastModifiedBy>Innovación Educativa</cp:lastModifiedBy>
  <cp:revision>2</cp:revision>
  <cp:lastPrinted>2022-06-21T00:43:00Z</cp:lastPrinted>
  <dcterms:created xsi:type="dcterms:W3CDTF">2024-07-15T21:03:00Z</dcterms:created>
  <dcterms:modified xsi:type="dcterms:W3CDTF">2024-07-15T21:03:00Z</dcterms:modified>
</cp:coreProperties>
</file>