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96B" w:rsidRDefault="00FE796B" w:rsidP="00FE796B">
      <w:pPr>
        <w:widowControl w:val="0"/>
        <w:autoSpaceDE w:val="0"/>
        <w:autoSpaceDN w:val="0"/>
        <w:spacing w:before="15" w:after="0" w:line="240" w:lineRule="auto"/>
        <w:ind w:right="18"/>
        <w:jc w:val="center"/>
        <w:rPr>
          <w:rFonts w:ascii="Calibri" w:eastAsia="Calibri" w:hAnsi="Calibri" w:cs="Calibri"/>
          <w:b/>
          <w:bCs/>
          <w:sz w:val="28"/>
          <w:szCs w:val="28"/>
          <w:lang w:val="es-ES"/>
        </w:rPr>
      </w:pPr>
    </w:p>
    <w:p w:rsidR="007013D2" w:rsidRPr="007013D2" w:rsidRDefault="007013D2" w:rsidP="007013D2">
      <w:pPr>
        <w:widowControl w:val="0"/>
        <w:autoSpaceDE w:val="0"/>
        <w:autoSpaceDN w:val="0"/>
        <w:spacing w:before="36" w:after="0" w:line="240" w:lineRule="auto"/>
        <w:ind w:left="2680" w:right="2680"/>
        <w:jc w:val="center"/>
        <w:rPr>
          <w:rFonts w:ascii="Calibri" w:eastAsia="Calibri" w:hAnsi="Calibri" w:cs="Calibri"/>
          <w:b/>
          <w:bCs/>
          <w:lang w:val="es-ES"/>
        </w:rPr>
      </w:pPr>
      <w:r w:rsidRPr="007013D2">
        <w:rPr>
          <w:rFonts w:ascii="Calibri" w:eastAsia="Calibri" w:hAnsi="Calibri" w:cs="Calibri"/>
          <w:b/>
          <w:bCs/>
          <w:lang w:val="es-ES"/>
        </w:rPr>
        <w:t>BANCO</w:t>
      </w:r>
      <w:r w:rsidRPr="007013D2">
        <w:rPr>
          <w:rFonts w:ascii="Calibri" w:eastAsia="Calibri" w:hAnsi="Calibri" w:cs="Calibri"/>
          <w:b/>
          <w:bCs/>
          <w:spacing w:val="45"/>
          <w:lang w:val="es-ES"/>
        </w:rPr>
        <w:t xml:space="preserve"> </w:t>
      </w:r>
      <w:r w:rsidRPr="007013D2">
        <w:rPr>
          <w:rFonts w:ascii="Calibri" w:eastAsia="Calibri" w:hAnsi="Calibri" w:cs="Calibri"/>
          <w:b/>
          <w:bCs/>
          <w:lang w:val="es-ES"/>
        </w:rPr>
        <w:t>DE</w:t>
      </w:r>
      <w:r w:rsidRPr="007013D2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b/>
          <w:bCs/>
          <w:lang w:val="es-ES"/>
        </w:rPr>
        <w:t>REACTIVOS</w:t>
      </w:r>
      <w:r w:rsidRPr="007013D2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b/>
          <w:bCs/>
          <w:lang w:val="es-ES"/>
        </w:rPr>
        <w:t>DE</w:t>
      </w:r>
      <w:r w:rsidRPr="007013D2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b/>
          <w:bCs/>
          <w:lang w:val="es-ES"/>
        </w:rPr>
        <w:t>EVALUACIÓN</w:t>
      </w:r>
    </w:p>
    <w:p w:rsidR="007013D2" w:rsidRPr="007013D2" w:rsidRDefault="007013D2" w:rsidP="007013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:rsidR="007013D2" w:rsidRPr="007013D2" w:rsidRDefault="007013D2" w:rsidP="007013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:rsidR="007013D2" w:rsidRPr="007013D2" w:rsidRDefault="007013D2" w:rsidP="007013D2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sz w:val="17"/>
          <w:lang w:val="es-ES"/>
        </w:rPr>
      </w:pPr>
    </w:p>
    <w:p w:rsidR="007013D2" w:rsidRPr="007013D2" w:rsidRDefault="007013D2" w:rsidP="007013D2">
      <w:pPr>
        <w:widowControl w:val="0"/>
        <w:autoSpaceDE w:val="0"/>
        <w:autoSpaceDN w:val="0"/>
        <w:spacing w:before="1" w:after="0" w:line="276" w:lineRule="auto"/>
        <w:ind w:left="101" w:right="104"/>
        <w:jc w:val="both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Es un conjunto de preguntas o frases por completar referentes a un tema; ya sea en formato de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opción múltiple, correlación, falso y verdadero o escribiendo una o dos palabras para completar la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idea.</w:t>
      </w:r>
    </w:p>
    <w:p w:rsidR="007013D2" w:rsidRPr="007013D2" w:rsidRDefault="007013D2" w:rsidP="007013D2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16"/>
          <w:lang w:val="es-ES"/>
        </w:rPr>
      </w:pPr>
    </w:p>
    <w:p w:rsidR="007013D2" w:rsidRPr="007013D2" w:rsidRDefault="007013D2" w:rsidP="007013D2">
      <w:pPr>
        <w:widowControl w:val="0"/>
        <w:autoSpaceDE w:val="0"/>
        <w:autoSpaceDN w:val="0"/>
        <w:spacing w:after="0" w:line="240" w:lineRule="auto"/>
        <w:ind w:left="101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Características:</w:t>
      </w:r>
    </w:p>
    <w:p w:rsidR="007013D2" w:rsidRPr="007013D2" w:rsidRDefault="007013D2" w:rsidP="007013D2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9"/>
          <w:lang w:val="es-ES"/>
        </w:rPr>
      </w:pPr>
      <w:bookmarkStart w:id="0" w:name="_GoBack"/>
      <w:bookmarkEnd w:id="0"/>
    </w:p>
    <w:p w:rsidR="007013D2" w:rsidRPr="007013D2" w:rsidRDefault="007013D2" w:rsidP="007013D2">
      <w:pPr>
        <w:widowControl w:val="0"/>
        <w:numPr>
          <w:ilvl w:val="0"/>
          <w:numId w:val="4"/>
        </w:numPr>
        <w:tabs>
          <w:tab w:val="left" w:pos="821"/>
          <w:tab w:val="left" w:pos="822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Deberán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cubrir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>
        <w:rPr>
          <w:rFonts w:ascii="Calibri" w:eastAsia="Calibri" w:hAnsi="Calibri" w:cs="Calibri"/>
          <w:lang w:val="es-ES"/>
        </w:rPr>
        <w:t xml:space="preserve">el 100% </w:t>
      </w:r>
      <w:r w:rsidRPr="007013D2">
        <w:rPr>
          <w:rFonts w:ascii="Calibri" w:eastAsia="Calibri" w:hAnsi="Calibri" w:cs="Calibri"/>
          <w:lang w:val="es-ES"/>
        </w:rPr>
        <w:t>de</w:t>
      </w:r>
      <w:r w:rsidRPr="007013D2">
        <w:rPr>
          <w:rFonts w:ascii="Calibri" w:eastAsia="Calibri" w:hAnsi="Calibri" w:cs="Calibri"/>
          <w:spacing w:val="-4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los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contenidos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del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programa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>
        <w:rPr>
          <w:rFonts w:ascii="Calibri" w:eastAsia="Calibri" w:hAnsi="Calibri" w:cs="Calibri"/>
          <w:spacing w:val="-3"/>
          <w:lang w:val="es-ES"/>
        </w:rPr>
        <w:t xml:space="preserve">de estudios </w:t>
      </w:r>
      <w:r w:rsidRPr="007013D2">
        <w:rPr>
          <w:rFonts w:ascii="Calibri" w:eastAsia="Calibri" w:hAnsi="Calibri" w:cs="Calibri"/>
          <w:lang w:val="es-ES"/>
        </w:rPr>
        <w:t>de</w:t>
      </w:r>
      <w:r w:rsidRPr="007013D2">
        <w:rPr>
          <w:rFonts w:ascii="Calibri" w:eastAsia="Calibri" w:hAnsi="Calibri" w:cs="Calibri"/>
          <w:spacing w:val="-4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la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unidad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aprendizaje.</w:t>
      </w:r>
    </w:p>
    <w:p w:rsidR="007013D2" w:rsidRPr="007013D2" w:rsidRDefault="007013D2" w:rsidP="007013D2">
      <w:pPr>
        <w:widowControl w:val="0"/>
        <w:numPr>
          <w:ilvl w:val="0"/>
          <w:numId w:val="4"/>
        </w:numPr>
        <w:tabs>
          <w:tab w:val="left" w:pos="821"/>
          <w:tab w:val="left" w:pos="822"/>
        </w:tabs>
        <w:autoSpaceDE w:val="0"/>
        <w:autoSpaceDN w:val="0"/>
        <w:spacing w:before="40" w:after="0" w:line="273" w:lineRule="auto"/>
        <w:ind w:left="821" w:right="101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Las</w:t>
      </w:r>
      <w:r w:rsidRPr="007013D2">
        <w:rPr>
          <w:rFonts w:ascii="Calibri" w:eastAsia="Calibri" w:hAnsi="Calibri" w:cs="Calibri"/>
          <w:spacing w:val="10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preguntas</w:t>
      </w:r>
      <w:r w:rsidRPr="007013D2">
        <w:rPr>
          <w:rFonts w:ascii="Calibri" w:eastAsia="Calibri" w:hAnsi="Calibri" w:cs="Calibri"/>
          <w:spacing w:val="1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o</w:t>
      </w:r>
      <w:r w:rsidRPr="007013D2">
        <w:rPr>
          <w:rFonts w:ascii="Calibri" w:eastAsia="Calibri" w:hAnsi="Calibri" w:cs="Calibri"/>
          <w:spacing w:val="10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frases</w:t>
      </w:r>
      <w:r w:rsidRPr="007013D2">
        <w:rPr>
          <w:rFonts w:ascii="Calibri" w:eastAsia="Calibri" w:hAnsi="Calibri" w:cs="Calibri"/>
          <w:spacing w:val="1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deberán</w:t>
      </w:r>
      <w:r w:rsidRPr="007013D2">
        <w:rPr>
          <w:rFonts w:ascii="Calibri" w:eastAsia="Calibri" w:hAnsi="Calibri" w:cs="Calibri"/>
          <w:spacing w:val="9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estar</w:t>
      </w:r>
      <w:r w:rsidRPr="007013D2">
        <w:rPr>
          <w:rFonts w:ascii="Calibri" w:eastAsia="Calibri" w:hAnsi="Calibri" w:cs="Calibri"/>
          <w:spacing w:val="15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redactadas</w:t>
      </w:r>
      <w:r w:rsidRPr="007013D2">
        <w:rPr>
          <w:rFonts w:ascii="Calibri" w:eastAsia="Calibri" w:hAnsi="Calibri" w:cs="Calibri"/>
          <w:spacing w:val="1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con</w:t>
      </w:r>
      <w:r w:rsidRPr="007013D2">
        <w:rPr>
          <w:rFonts w:ascii="Calibri" w:eastAsia="Calibri" w:hAnsi="Calibri" w:cs="Calibri"/>
          <w:spacing w:val="9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un</w:t>
      </w:r>
      <w:r w:rsidRPr="007013D2">
        <w:rPr>
          <w:rFonts w:ascii="Calibri" w:eastAsia="Calibri" w:hAnsi="Calibri" w:cs="Calibri"/>
          <w:spacing w:val="1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lenguaje</w:t>
      </w:r>
      <w:r w:rsidRPr="007013D2">
        <w:rPr>
          <w:rFonts w:ascii="Calibri" w:eastAsia="Calibri" w:hAnsi="Calibri" w:cs="Calibri"/>
          <w:spacing w:val="10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claro</w:t>
      </w:r>
      <w:r w:rsidRPr="007013D2">
        <w:rPr>
          <w:rFonts w:ascii="Calibri" w:eastAsia="Calibri" w:hAnsi="Calibri" w:cs="Calibri"/>
          <w:spacing w:val="1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y</w:t>
      </w:r>
      <w:r w:rsidRPr="007013D2">
        <w:rPr>
          <w:rFonts w:ascii="Calibri" w:eastAsia="Calibri" w:hAnsi="Calibri" w:cs="Calibri"/>
          <w:spacing w:val="10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sencillo,</w:t>
      </w:r>
      <w:r w:rsidRPr="007013D2">
        <w:rPr>
          <w:rFonts w:ascii="Calibri" w:eastAsia="Calibri" w:hAnsi="Calibri" w:cs="Calibri"/>
          <w:spacing w:val="10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además</w:t>
      </w:r>
      <w:r w:rsidRPr="007013D2">
        <w:rPr>
          <w:rFonts w:ascii="Calibri" w:eastAsia="Calibri" w:hAnsi="Calibri" w:cs="Calibri"/>
          <w:spacing w:val="-46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asegurarse que sea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solo una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cuestión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a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responder.</w:t>
      </w:r>
    </w:p>
    <w:p w:rsidR="007013D2" w:rsidRPr="007013D2" w:rsidRDefault="007013D2" w:rsidP="007013D2">
      <w:pPr>
        <w:widowControl w:val="0"/>
        <w:numPr>
          <w:ilvl w:val="0"/>
          <w:numId w:val="4"/>
        </w:numPr>
        <w:tabs>
          <w:tab w:val="left" w:pos="821"/>
          <w:tab w:val="left" w:pos="822"/>
        </w:tabs>
        <w:autoSpaceDE w:val="0"/>
        <w:autoSpaceDN w:val="0"/>
        <w:spacing w:before="4" w:after="0" w:line="240" w:lineRule="auto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Deberán</w:t>
      </w:r>
      <w:r w:rsidRPr="007013D2">
        <w:rPr>
          <w:rFonts w:ascii="Calibri" w:eastAsia="Calibri" w:hAnsi="Calibri" w:cs="Calibri"/>
          <w:spacing w:val="-4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evaluar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el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aprendizaje</w:t>
      </w:r>
      <w:r w:rsidRPr="007013D2">
        <w:rPr>
          <w:rFonts w:ascii="Calibri" w:eastAsia="Calibri" w:hAnsi="Calibri" w:cs="Calibri"/>
          <w:spacing w:val="-4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adquirido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>
        <w:rPr>
          <w:rFonts w:ascii="Calibri" w:eastAsia="Calibri" w:hAnsi="Calibri" w:cs="Calibri"/>
          <w:spacing w:val="-2"/>
          <w:lang w:val="es-ES"/>
        </w:rPr>
        <w:t xml:space="preserve">en términos conceptuales, procedimentales </w:t>
      </w:r>
      <w:r w:rsidRPr="007013D2">
        <w:rPr>
          <w:rFonts w:ascii="Calibri" w:eastAsia="Calibri" w:hAnsi="Calibri" w:cs="Calibri"/>
          <w:lang w:val="es-ES"/>
        </w:rPr>
        <w:t>y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no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la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memoria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a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corto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plazo.</w:t>
      </w:r>
    </w:p>
    <w:p w:rsidR="007013D2" w:rsidRPr="007013D2" w:rsidRDefault="007013D2" w:rsidP="007013D2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41" w:after="0" w:line="276" w:lineRule="auto"/>
        <w:ind w:left="821" w:right="105"/>
        <w:jc w:val="both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En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caso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que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se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trate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reactivos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opción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múltiple,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que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dichas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opciones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se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encuentren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relacionas con el mismo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tema</w:t>
      </w:r>
      <w:r>
        <w:rPr>
          <w:rFonts w:ascii="Calibri" w:eastAsia="Calibri" w:hAnsi="Calibri" w:cs="Calibri"/>
          <w:lang w:val="es-ES"/>
        </w:rPr>
        <w:t>; donde existan cuatro opciones.</w:t>
      </w:r>
    </w:p>
    <w:p w:rsidR="007013D2" w:rsidRPr="007013D2" w:rsidRDefault="007013D2" w:rsidP="007013D2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76" w:lineRule="auto"/>
        <w:ind w:left="821" w:right="99"/>
        <w:jc w:val="both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En caso de que se trate de reactivos por relación de columnas, no sean más de 10 frases y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contener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dos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distractores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extra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en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la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sección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respuesta;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ambas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secciones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deben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presentarse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en la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misma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página.</w:t>
      </w:r>
    </w:p>
    <w:p w:rsidR="007013D2" w:rsidRPr="007013D2" w:rsidRDefault="007013D2" w:rsidP="007013D2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73" w:lineRule="auto"/>
        <w:ind w:left="821" w:right="106"/>
        <w:jc w:val="both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Para preguntas de falso y verdadero, las frases o preguntas a resolver no deben contener</w:t>
      </w:r>
      <w:r w:rsidRPr="007013D2">
        <w:rPr>
          <w:rFonts w:ascii="Calibri" w:eastAsia="Calibri" w:hAnsi="Calibri" w:cs="Calibri"/>
          <w:spacing w:val="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las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palabras “NO”, ni</w:t>
      </w:r>
      <w:r w:rsidRPr="007013D2">
        <w:rPr>
          <w:rFonts w:ascii="Calibri" w:eastAsia="Calibri" w:hAnsi="Calibri" w:cs="Calibri"/>
          <w:spacing w:val="-1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“SI”.</w:t>
      </w:r>
    </w:p>
    <w:p w:rsidR="007013D2" w:rsidRPr="007013D2" w:rsidRDefault="007013D2" w:rsidP="007013D2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lang w:val="es-ES"/>
        </w:rPr>
      </w:pPr>
      <w:r w:rsidRPr="007013D2">
        <w:rPr>
          <w:rFonts w:ascii="Calibri" w:eastAsia="Calibri" w:hAnsi="Calibri" w:cs="Calibri"/>
          <w:lang w:val="es-ES"/>
        </w:rPr>
        <w:t>Para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cada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sección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deberá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incluir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las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instrucciones</w:t>
      </w:r>
      <w:r w:rsidRPr="007013D2">
        <w:rPr>
          <w:rFonts w:ascii="Calibri" w:eastAsia="Calibri" w:hAnsi="Calibri" w:cs="Calibri"/>
          <w:spacing w:val="-2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claras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sobre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cómo</w:t>
      </w:r>
      <w:r w:rsidRPr="007013D2">
        <w:rPr>
          <w:rFonts w:ascii="Calibri" w:eastAsia="Calibri" w:hAnsi="Calibri" w:cs="Calibri"/>
          <w:spacing w:val="-3"/>
          <w:lang w:val="es-ES"/>
        </w:rPr>
        <w:t xml:space="preserve"> </w:t>
      </w:r>
      <w:r w:rsidRPr="007013D2">
        <w:rPr>
          <w:rFonts w:ascii="Calibri" w:eastAsia="Calibri" w:hAnsi="Calibri" w:cs="Calibri"/>
          <w:lang w:val="es-ES"/>
        </w:rPr>
        <w:t>responder.</w:t>
      </w:r>
    </w:p>
    <w:p w:rsidR="00EC26E4" w:rsidRPr="00FE796B" w:rsidRDefault="00EC26E4" w:rsidP="007013D2">
      <w:pPr>
        <w:widowControl w:val="0"/>
        <w:autoSpaceDE w:val="0"/>
        <w:autoSpaceDN w:val="0"/>
        <w:spacing w:before="15" w:after="0" w:line="240" w:lineRule="auto"/>
        <w:ind w:right="18"/>
        <w:jc w:val="center"/>
      </w:pPr>
    </w:p>
    <w:sectPr w:rsidR="00EC26E4" w:rsidRPr="00FE796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E4" w:rsidRDefault="00EC26E4" w:rsidP="00EC26E4">
      <w:pPr>
        <w:spacing w:after="0" w:line="240" w:lineRule="auto"/>
      </w:pPr>
      <w:r>
        <w:separator/>
      </w:r>
    </w:p>
  </w:endnote>
  <w:endnote w:type="continuationSeparator" w:id="0">
    <w:p w:rsidR="00EC26E4" w:rsidRDefault="00EC26E4" w:rsidP="00EC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57A" w:rsidRPr="009D157A" w:rsidRDefault="00FE796B" w:rsidP="009D157A">
    <w:pPr>
      <w:pStyle w:val="Piedepgina"/>
      <w:jc w:val="right"/>
      <w:rPr>
        <w:lang w:val="es-ES"/>
      </w:rPr>
    </w:pPr>
    <w:r>
      <w:rPr>
        <w:lang w:val="es-ES"/>
      </w:rPr>
      <w:t>ESCA-ST-DIE-Lineamientos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E4" w:rsidRDefault="00EC26E4" w:rsidP="00EC26E4">
      <w:pPr>
        <w:spacing w:after="0" w:line="240" w:lineRule="auto"/>
      </w:pPr>
      <w:r>
        <w:separator/>
      </w:r>
    </w:p>
  </w:footnote>
  <w:footnote w:type="continuationSeparator" w:id="0">
    <w:p w:rsidR="00EC26E4" w:rsidRDefault="00EC26E4" w:rsidP="00EC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6E4" w:rsidRPr="002A526D" w:rsidRDefault="00EC26E4" w:rsidP="00EC26E4">
    <w:pPr>
      <w:tabs>
        <w:tab w:val="center" w:pos="4064"/>
        <w:tab w:val="left" w:pos="7290"/>
        <w:tab w:val="right" w:pos="8838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  <w:noProof/>
        <w:lang w:val="en-US"/>
      </w:rPr>
      <w:drawing>
        <wp:anchor distT="0" distB="0" distL="114300" distR="114300" simplePos="0" relativeHeight="251660288" behindDoc="0" locked="0" layoutInCell="1" allowOverlap="1" wp14:anchorId="41D1F35B" wp14:editId="2E71D429">
          <wp:simplePos x="0" y="0"/>
          <wp:positionH relativeFrom="margin">
            <wp:posOffset>5164465</wp:posOffset>
          </wp:positionH>
          <wp:positionV relativeFrom="margin">
            <wp:posOffset>-978670</wp:posOffset>
          </wp:positionV>
          <wp:extent cx="771525" cy="9429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526D">
      <w:rPr>
        <w:rFonts w:ascii="Arial" w:eastAsia="Calibri" w:hAnsi="Arial" w:cs="Arial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B6663F3" wp14:editId="42152FA7">
          <wp:simplePos x="0" y="0"/>
          <wp:positionH relativeFrom="margin">
            <wp:posOffset>-512025</wp:posOffset>
          </wp:positionH>
          <wp:positionV relativeFrom="margin">
            <wp:posOffset>-1024800</wp:posOffset>
          </wp:positionV>
          <wp:extent cx="868680" cy="962025"/>
          <wp:effectExtent l="0" t="0" r="762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N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526D">
      <w:rPr>
        <w:rFonts w:ascii="Arial" w:eastAsia="Calibri" w:hAnsi="Arial" w:cs="Arial"/>
        <w:b/>
      </w:rPr>
      <w:t>INSTITUTO POLITECNICO NACIONAL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ESCUELA SUPERIOR DE COMERCIO Y ADMINISTRACIÓN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UNIDAD SANTO TOMAS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SUBDIRECCIÓN ACADÉMICA</w:t>
    </w:r>
  </w:p>
  <w:p w:rsidR="00EC26E4" w:rsidRPr="00EC26E4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DEPARTAMENTO DE INNOVACIÓN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96F56"/>
    <w:multiLevelType w:val="hybridMultilevel"/>
    <w:tmpl w:val="29E49300"/>
    <w:lvl w:ilvl="0" w:tplc="E92E2FA2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B4C6884C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6214168A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FDD0AE66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F6CCBC2E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D43EFD1C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BB9A894C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BF7EB55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4432AAD0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8E17996"/>
    <w:multiLevelType w:val="hybridMultilevel"/>
    <w:tmpl w:val="855476E8"/>
    <w:lvl w:ilvl="0" w:tplc="40569C62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C27E04E8">
      <w:numFmt w:val="bullet"/>
      <w:lvlText w:val="•"/>
      <w:lvlJc w:val="left"/>
      <w:pPr>
        <w:ind w:left="1642" w:hanging="361"/>
      </w:pPr>
      <w:rPr>
        <w:rFonts w:hint="default"/>
        <w:lang w:val="es-ES" w:eastAsia="en-US" w:bidi="ar-SA"/>
      </w:rPr>
    </w:lvl>
    <w:lvl w:ilvl="2" w:tplc="994A5C28">
      <w:numFmt w:val="bullet"/>
      <w:lvlText w:val="•"/>
      <w:lvlJc w:val="left"/>
      <w:pPr>
        <w:ind w:left="2464" w:hanging="361"/>
      </w:pPr>
      <w:rPr>
        <w:rFonts w:hint="default"/>
        <w:lang w:val="es-ES" w:eastAsia="en-US" w:bidi="ar-SA"/>
      </w:rPr>
    </w:lvl>
    <w:lvl w:ilvl="3" w:tplc="DFC89E7C">
      <w:numFmt w:val="bullet"/>
      <w:lvlText w:val="•"/>
      <w:lvlJc w:val="left"/>
      <w:pPr>
        <w:ind w:left="3286" w:hanging="361"/>
      </w:pPr>
      <w:rPr>
        <w:rFonts w:hint="default"/>
        <w:lang w:val="es-ES" w:eastAsia="en-US" w:bidi="ar-SA"/>
      </w:rPr>
    </w:lvl>
    <w:lvl w:ilvl="4" w:tplc="A022E680">
      <w:numFmt w:val="bullet"/>
      <w:lvlText w:val="•"/>
      <w:lvlJc w:val="left"/>
      <w:pPr>
        <w:ind w:left="4108" w:hanging="361"/>
      </w:pPr>
      <w:rPr>
        <w:rFonts w:hint="default"/>
        <w:lang w:val="es-ES" w:eastAsia="en-US" w:bidi="ar-SA"/>
      </w:rPr>
    </w:lvl>
    <w:lvl w:ilvl="5" w:tplc="5FC0D62E">
      <w:numFmt w:val="bullet"/>
      <w:lvlText w:val="•"/>
      <w:lvlJc w:val="left"/>
      <w:pPr>
        <w:ind w:left="4930" w:hanging="361"/>
      </w:pPr>
      <w:rPr>
        <w:rFonts w:hint="default"/>
        <w:lang w:val="es-ES" w:eastAsia="en-US" w:bidi="ar-SA"/>
      </w:rPr>
    </w:lvl>
    <w:lvl w:ilvl="6" w:tplc="4D44B1B2"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  <w:lvl w:ilvl="7" w:tplc="795E93A8">
      <w:numFmt w:val="bullet"/>
      <w:lvlText w:val="•"/>
      <w:lvlJc w:val="left"/>
      <w:pPr>
        <w:ind w:left="6574" w:hanging="361"/>
      </w:pPr>
      <w:rPr>
        <w:rFonts w:hint="default"/>
        <w:lang w:val="es-ES" w:eastAsia="en-US" w:bidi="ar-SA"/>
      </w:rPr>
    </w:lvl>
    <w:lvl w:ilvl="8" w:tplc="0624D99E">
      <w:numFmt w:val="bullet"/>
      <w:lvlText w:val="•"/>
      <w:lvlJc w:val="left"/>
      <w:pPr>
        <w:ind w:left="739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5D8F0D81"/>
    <w:multiLevelType w:val="hybridMultilevel"/>
    <w:tmpl w:val="9FB6AA8C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BF56AB3"/>
    <w:multiLevelType w:val="hybridMultilevel"/>
    <w:tmpl w:val="6C289CD4"/>
    <w:lvl w:ilvl="0" w:tplc="098221FA">
      <w:start w:val="1"/>
      <w:numFmt w:val="decimal"/>
      <w:lvlText w:val="%1."/>
      <w:lvlJc w:val="left"/>
      <w:pPr>
        <w:ind w:left="11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F4E41BE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91329B88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48822AA8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FD322EA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614D8BC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1B5ACEB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AEE03F08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8" w:tplc="A8BA79C2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E4"/>
    <w:rsid w:val="00271DFE"/>
    <w:rsid w:val="005947E1"/>
    <w:rsid w:val="005C625D"/>
    <w:rsid w:val="007013D2"/>
    <w:rsid w:val="009D157A"/>
    <w:rsid w:val="00EC26E4"/>
    <w:rsid w:val="00F57B27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1DCA"/>
  <w15:chartTrackingRefBased/>
  <w15:docId w15:val="{1633171F-7DC5-4F42-8125-6CD2F298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6E4"/>
  </w:style>
  <w:style w:type="paragraph" w:styleId="Piedepgina">
    <w:name w:val="footer"/>
    <w:basedOn w:val="Normal"/>
    <w:link w:val="PiedepginaCar"/>
    <w:uiPriority w:val="99"/>
    <w:unhideWhenUsed/>
    <w:rsid w:val="00EC2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6E4"/>
  </w:style>
  <w:style w:type="table" w:styleId="Tablaconcuadrcula">
    <w:name w:val="Table Grid"/>
    <w:basedOn w:val="Tablanormal"/>
    <w:uiPriority w:val="39"/>
    <w:rsid w:val="00EC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ANGELA PARRA SANTA ROSA</dc:creator>
  <cp:keywords/>
  <dc:description/>
  <cp:lastModifiedBy>FELISA ANGELA PARRA SANTA ROSA</cp:lastModifiedBy>
  <cp:revision>3</cp:revision>
  <dcterms:created xsi:type="dcterms:W3CDTF">2024-10-07T18:25:00Z</dcterms:created>
  <dcterms:modified xsi:type="dcterms:W3CDTF">2024-10-07T18:26:00Z</dcterms:modified>
</cp:coreProperties>
</file>